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3A" w:rsidRPr="00B71E35" w:rsidRDefault="00B71E35" w:rsidP="00B71E35">
      <w:pPr>
        <w:rPr>
          <w:rFonts w:ascii="Arial" w:hAnsi="Arial" w:cs="Arial"/>
          <w:sz w:val="28"/>
          <w:szCs w:val="28"/>
        </w:rPr>
      </w:pPr>
      <w:r w:rsidRPr="00B71E35">
        <w:rPr>
          <w:rFonts w:ascii="Arial" w:hAnsi="Arial" w:cs="Arial"/>
          <w:sz w:val="28"/>
          <w:szCs w:val="28"/>
        </w:rPr>
        <w:t>Показатели деятельности МОУДОД ДШИ «Элегия»</w:t>
      </w:r>
      <w:bookmarkStart w:id="0" w:name="_GoBack"/>
      <w:bookmarkEnd w:id="0"/>
    </w:p>
    <w:p w:rsidR="00255F4D" w:rsidRDefault="00255F4D"/>
    <w:p w:rsidR="00255F4D" w:rsidRDefault="00255F4D"/>
    <w:tbl>
      <w:tblPr>
        <w:tblW w:w="1306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10449"/>
        <w:gridCol w:w="1053"/>
        <w:gridCol w:w="952"/>
      </w:tblGrid>
      <w:tr w:rsidR="00900B2F" w:rsidRPr="00255F4D" w:rsidTr="00900B2F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10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Показатели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Единица измерения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Значение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350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Общая численность учащихся, 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350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Детей дошкольного возраста (3-7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Детей младшего школьного возраста (7-11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105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B2F" w:rsidRPr="00255F4D" w:rsidRDefault="00900B2F" w:rsidP="00255F4D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Детей среднего школьного возраста (11-15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B2F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Детей старшего школьного возраста 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(15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-17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Численность учащихся, обучающихся по образовательным пр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о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Численность/ удельный вес численности 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учащихся,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зан</w:t>
            </w:r>
            <w:r w:rsidR="00D83EF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мающихся в 2-х и более 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объединениях (кружках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, секциях, клубах), в общей численности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754A7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754A7">
              <w:rPr>
                <w:rStyle w:val="2"/>
                <w:rFonts w:ascii="Arial" w:eastAsia="Courier New" w:hAnsi="Arial" w:cs="Arial"/>
                <w:sz w:val="20"/>
                <w:szCs w:val="20"/>
                <w:lang w:val="en-US"/>
              </w:rPr>
              <w:t>11</w:t>
            </w:r>
            <w:r w:rsidRPr="002754A7">
              <w:rPr>
                <w:rStyle w:val="2"/>
                <w:rFonts w:ascii="Arial" w:eastAsia="Courier New" w:hAnsi="Arial" w:cs="Arial"/>
                <w:sz w:val="20"/>
                <w:szCs w:val="20"/>
              </w:rPr>
              <w:t>5</w:t>
            </w:r>
            <w:r w:rsidRPr="002754A7">
              <w:rPr>
                <w:rStyle w:val="2"/>
                <w:rFonts w:ascii="Arial" w:eastAsia="Courier New" w:hAnsi="Arial" w:cs="Arial"/>
                <w:sz w:val="20"/>
                <w:szCs w:val="20"/>
                <w:lang w:val="en-US"/>
              </w:rPr>
              <w:t>/</w:t>
            </w:r>
            <w:r w:rsidRPr="002754A7">
              <w:rPr>
                <w:rStyle w:val="2"/>
                <w:rFonts w:ascii="Arial" w:eastAsia="Courier New" w:hAnsi="Arial" w:cs="Arial"/>
                <w:sz w:val="20"/>
                <w:szCs w:val="20"/>
              </w:rPr>
              <w:t>33</w:t>
            </w:r>
            <w:r w:rsidRPr="002754A7">
              <w:rPr>
                <w:rStyle w:val="2"/>
                <w:rFonts w:ascii="Arial" w:eastAsia="Courier New" w:hAnsi="Arial" w:cs="Arial"/>
                <w:sz w:val="20"/>
                <w:szCs w:val="20"/>
                <w:lang w:val="en-US"/>
              </w:rPr>
              <w:t xml:space="preserve">         </w:t>
            </w:r>
            <w:r w:rsidRPr="002754A7">
              <w:rPr>
                <w:rFonts w:eastAsia="Times New Roman"/>
                <w:lang w:bidi="ar-SA"/>
              </w:rPr>
              <w:t xml:space="preserve">    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Численность/ удельный вес численности учащихся с применением 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дистанционных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Численность/ удельный вес численности учащихся по 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754A7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754A7">
              <w:rPr>
                <w:rStyle w:val="2"/>
                <w:rFonts w:ascii="Arial" w:eastAsia="Courier New" w:hAnsi="Arial" w:cs="Arial"/>
                <w:sz w:val="20"/>
                <w:szCs w:val="20"/>
                <w:lang w:val="en-US"/>
              </w:rPr>
              <w:t>1</w:t>
            </w:r>
            <w:r w:rsidRPr="002754A7">
              <w:rPr>
                <w:rStyle w:val="2"/>
                <w:rFonts w:ascii="Arial" w:eastAsia="Courier New" w:hAnsi="Arial" w:cs="Arial"/>
                <w:sz w:val="20"/>
                <w:szCs w:val="20"/>
              </w:rPr>
              <w:t>5</w:t>
            </w:r>
            <w:r w:rsidRPr="002754A7">
              <w:rPr>
                <w:rStyle w:val="2"/>
                <w:rFonts w:ascii="Arial" w:eastAsia="Courier New" w:hAnsi="Arial" w:cs="Arial"/>
                <w:sz w:val="20"/>
                <w:szCs w:val="20"/>
                <w:lang w:val="en-US"/>
              </w:rPr>
              <w:t>/</w:t>
            </w:r>
            <w:r w:rsidRPr="002754A7">
              <w:rPr>
                <w:rStyle w:val="2"/>
                <w:rFonts w:ascii="Arial" w:eastAsia="Courier New" w:hAnsi="Arial" w:cs="Arial"/>
                <w:sz w:val="20"/>
                <w:szCs w:val="20"/>
              </w:rPr>
              <w:t>4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Численность/ удельный вес численности учащихся по образовательным 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программам,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направленным на работу с детьми с особыми потребностями в образовании, в общей численности 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учащихся,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Дети- мигранты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12.6.4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Дети. попавшие в трудную жизненную ситуацию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Численность/ удельный вес численности 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учащихся,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занимающихся учебно- 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исследовательской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, проектной 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деятельностью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, в общей численности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Численность/ удельный вес численности 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учащихся,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принявших участие в массовых мероприятиях 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(конкурсы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, соревнования, фестивали, конференции), в общей численности 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учащихся,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754A7" w:rsidRDefault="00900B2F" w:rsidP="00255F4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754A7">
              <w:rPr>
                <w:rStyle w:val="2"/>
                <w:rFonts w:ascii="Arial" w:eastAsia="Courier New" w:hAnsi="Arial" w:cs="Arial"/>
                <w:sz w:val="20"/>
                <w:szCs w:val="20"/>
              </w:rPr>
              <w:t>200/57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70/20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 региональном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18/5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50/14,2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 федеральном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12/3,4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50/14,3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Численность/ удельный вес численности учащихся-победителей и призеров массовых мероприятий 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(конкурсы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, соревнования, фестивали, конференции), в общей численности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125/36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40/11,4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 региональном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9/2,6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lastRenderedPageBreak/>
              <w:t>1.9.3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50/14,3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 федеральном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6/1,7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20/5,7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Численность/удельный вес численности 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учащихся,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участвующих в образовательных и социальных проектах, в общей численности 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учащихся,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40/11,4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40/11,4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 региональном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Default="00900B2F" w:rsidP="002754A7">
            <w:pPr>
              <w:pStyle w:val="3"/>
              <w:spacing w:line="240" w:lineRule="exact"/>
              <w:jc w:val="center"/>
            </w:pPr>
            <w:r>
              <w:t>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Default="00900B2F" w:rsidP="002754A7">
            <w:pPr>
              <w:pStyle w:val="3"/>
              <w:spacing w:line="240" w:lineRule="exact"/>
              <w:jc w:val="center"/>
            </w:pPr>
            <w:r>
              <w:t>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 федеральном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Default="00900B2F" w:rsidP="002754A7">
            <w:pPr>
              <w:pStyle w:val="3"/>
              <w:spacing w:line="240" w:lineRule="exact"/>
              <w:jc w:val="center"/>
            </w:pPr>
            <w:r>
              <w:t>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Default="00900B2F" w:rsidP="002754A7">
            <w:pPr>
              <w:pStyle w:val="3"/>
              <w:spacing w:line="240" w:lineRule="exact"/>
              <w:jc w:val="center"/>
            </w:pPr>
            <w:r>
              <w:t>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60единиц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60 единиц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 региональном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единиц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единиц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 федеральном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единиц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единиц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Численность/ удельный вес численности педагогических работников, имеющих высшее образование педагогической 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направленности(профиля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), в общей численности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14/45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Численность/ удельный вес численности педагогических работников, имеющих среднее 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профессиональное образование,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в общей численности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14/45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17/55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Численность/ удельный вес численности педагогических работников, имеющих среднее профессиональное образование педагогической 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направленности(профиля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), в общей численности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17/55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 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29/94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9/31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15/52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Численность/ удельный вес численности педагогических работников  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3/9,7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Свыше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28/90,3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Численность/ удельный вес численности педагогических работников  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2F" w:rsidRPr="002754A7" w:rsidRDefault="00900B2F" w:rsidP="002754A7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4A7">
              <w:rPr>
                <w:rStyle w:val="2"/>
                <w:rFonts w:ascii="Arial" w:hAnsi="Arial" w:cs="Arial"/>
                <w:sz w:val="20"/>
                <w:szCs w:val="20"/>
              </w:rPr>
              <w:t>2/6,5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Численность/ удельный вес численности педагогических работников  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2F" w:rsidRPr="00900B2F" w:rsidRDefault="00900B2F" w:rsidP="00900B2F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2F">
              <w:rPr>
                <w:rStyle w:val="2"/>
                <w:rFonts w:ascii="Arial" w:hAnsi="Arial" w:cs="Arial"/>
                <w:sz w:val="20"/>
                <w:szCs w:val="20"/>
              </w:rPr>
              <w:t>7/26,9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lastRenderedPageBreak/>
              <w:t>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Численность / удельный вес численности педагогических и административно-хозяйственных работников, прошедших за последние 5 лет 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повышение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квалификации/профессиональную переподготовку по профилю педагогической деятельности или иной 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осуществляемой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в образовательной организации деятельности, в общей численности педагогических и административно-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хозяйственных 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2F" w:rsidRPr="00900B2F" w:rsidRDefault="00900B2F" w:rsidP="00900B2F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2F">
              <w:rPr>
                <w:rStyle w:val="2"/>
                <w:rFonts w:ascii="Arial" w:hAnsi="Arial" w:cs="Arial"/>
                <w:sz w:val="20"/>
                <w:szCs w:val="20"/>
              </w:rPr>
              <w:t>25/80,6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Численность/ удельный вес численности специалистов, обеспечивающих методическую 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деятельность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2F" w:rsidRPr="00900B2F" w:rsidRDefault="00900B2F" w:rsidP="00900B2F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2F">
              <w:rPr>
                <w:rStyle w:val="2"/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900B2F" w:rsidRDefault="00900B2F" w:rsidP="00900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За 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900B2F" w:rsidRDefault="00900B2F" w:rsidP="00900B2F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2F">
              <w:rPr>
                <w:rStyle w:val="2"/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За отчетный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900B2F" w:rsidRDefault="00900B2F" w:rsidP="00900B2F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2F">
              <w:rPr>
                <w:rStyle w:val="2"/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B2F" w:rsidRPr="00900B2F" w:rsidRDefault="00900B2F" w:rsidP="00900B2F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2F">
              <w:rPr>
                <w:rStyle w:val="2"/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Инфраструктура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900B2F" w:rsidRDefault="00900B2F" w:rsidP="00900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900B2F" w:rsidRDefault="00900B2F" w:rsidP="00900B2F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2F">
              <w:rPr>
                <w:rStyle w:val="2"/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900B2F" w:rsidRDefault="00900B2F" w:rsidP="00900B2F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2F">
              <w:rPr>
                <w:rStyle w:val="2"/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Учебный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900B2F" w:rsidRDefault="00900B2F" w:rsidP="00900B2F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2F">
              <w:rPr>
                <w:rStyle w:val="2"/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900B2F" w:rsidRDefault="00900B2F" w:rsidP="00900B2F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2F">
              <w:rPr>
                <w:rStyle w:val="2"/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900B2F" w:rsidRDefault="00900B2F" w:rsidP="00900B2F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2F">
              <w:rPr>
                <w:rStyle w:val="2"/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Танцевальный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900B2F" w:rsidRDefault="00900B2F" w:rsidP="00900B2F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2F">
              <w:rPr>
                <w:rStyle w:val="2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900B2F" w:rsidRDefault="00900B2F" w:rsidP="00900B2F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2F">
              <w:rPr>
                <w:rStyle w:val="2"/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900B2F" w:rsidRDefault="00900B2F" w:rsidP="00900B2F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2F">
              <w:rPr>
                <w:rStyle w:val="2"/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900B2F" w:rsidRDefault="00900B2F" w:rsidP="00900B2F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2F">
              <w:rPr>
                <w:rStyle w:val="2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Актовый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00B2F" w:rsidRPr="00900B2F" w:rsidRDefault="00900B2F" w:rsidP="00900B2F">
            <w:pPr>
              <w:pStyle w:val="3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B2F">
              <w:rPr>
                <w:rStyle w:val="2"/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Концертный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900B2F" w:rsidRDefault="00900B2F" w:rsidP="00900B2F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00B2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Игровое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900B2F" w:rsidRDefault="00900B2F" w:rsidP="00900B2F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00B2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Наличие загородных </w:t>
            </w:r>
            <w:r w:rsidR="00D83EFD"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оздоровительных</w:t>
            </w: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лагерей, баз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900B2F" w:rsidRDefault="00900B2F" w:rsidP="00900B2F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00B2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нет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Наличие в образовательной системы электронного документооборота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900B2F" w:rsidRDefault="00900B2F" w:rsidP="00900B2F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00B2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да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900B2F" w:rsidRDefault="00900B2F" w:rsidP="00900B2F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00B2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нет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spacing w:line="329" w:lineRule="atLeast"/>
              <w:ind w:left="119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900B2F" w:rsidRDefault="00900B2F" w:rsidP="00900B2F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00B2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нет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spacing w:line="238" w:lineRule="atLeas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 медиатекой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900B2F" w:rsidRDefault="00900B2F" w:rsidP="00900B2F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00B2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нет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spacing w:line="238" w:lineRule="atLeas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900B2F" w:rsidRDefault="00900B2F" w:rsidP="00900B2F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00B2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нет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spacing w:line="238" w:lineRule="atLeas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900B2F" w:rsidRDefault="00900B2F" w:rsidP="00900B2F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00B2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нет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spacing w:line="238" w:lineRule="atLeas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900B2F" w:rsidRDefault="00900B2F" w:rsidP="00900B2F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00B2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нет</w:t>
            </w:r>
          </w:p>
        </w:tc>
      </w:tr>
      <w:tr w:rsidR="00900B2F" w:rsidRPr="00255F4D" w:rsidTr="00900B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spacing w:line="318" w:lineRule="atLeas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255F4D" w:rsidRDefault="00900B2F" w:rsidP="002754A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55F4D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человек/%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B2F" w:rsidRPr="00900B2F" w:rsidRDefault="00900B2F" w:rsidP="00900B2F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00B2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0</w:t>
            </w:r>
          </w:p>
        </w:tc>
      </w:tr>
    </w:tbl>
    <w:p w:rsidR="00255F4D" w:rsidRDefault="00255F4D"/>
    <w:sectPr w:rsidR="00255F4D" w:rsidSect="008A133A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133A"/>
    <w:rsid w:val="0000709E"/>
    <w:rsid w:val="000246CB"/>
    <w:rsid w:val="00177BEB"/>
    <w:rsid w:val="001C7AB3"/>
    <w:rsid w:val="001D75B0"/>
    <w:rsid w:val="001E2682"/>
    <w:rsid w:val="00231264"/>
    <w:rsid w:val="00255F4D"/>
    <w:rsid w:val="002754A7"/>
    <w:rsid w:val="003205DA"/>
    <w:rsid w:val="00453E6C"/>
    <w:rsid w:val="00553DA7"/>
    <w:rsid w:val="00585117"/>
    <w:rsid w:val="005B78D7"/>
    <w:rsid w:val="0065377A"/>
    <w:rsid w:val="007172F3"/>
    <w:rsid w:val="0074745E"/>
    <w:rsid w:val="00771CDA"/>
    <w:rsid w:val="00882E64"/>
    <w:rsid w:val="008A133A"/>
    <w:rsid w:val="00900B2F"/>
    <w:rsid w:val="00924A50"/>
    <w:rsid w:val="0099038F"/>
    <w:rsid w:val="009D6351"/>
    <w:rsid w:val="00A21C84"/>
    <w:rsid w:val="00AD1C6B"/>
    <w:rsid w:val="00B34EA9"/>
    <w:rsid w:val="00B67F02"/>
    <w:rsid w:val="00B71E35"/>
    <w:rsid w:val="00BA420C"/>
    <w:rsid w:val="00C66BE5"/>
    <w:rsid w:val="00CE18B4"/>
    <w:rsid w:val="00D15301"/>
    <w:rsid w:val="00D83EFD"/>
    <w:rsid w:val="00D95C18"/>
    <w:rsid w:val="00DC2B10"/>
    <w:rsid w:val="00DC45EF"/>
    <w:rsid w:val="00E32FF2"/>
    <w:rsid w:val="00E77116"/>
    <w:rsid w:val="00FE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25177-FE9C-4CFE-B72D-3B7A0A43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13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A133A"/>
    <w:rPr>
      <w:rFonts w:ascii="Times New Roman" w:eastAsia="Times New Roman" w:hAnsi="Times New Roman" w:cs="Times New Roman"/>
      <w:spacing w:val="-3"/>
    </w:rPr>
  </w:style>
  <w:style w:type="character" w:customStyle="1" w:styleId="2">
    <w:name w:val="Основной текст2"/>
    <w:basedOn w:val="a3"/>
    <w:rsid w:val="008A133A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zCs w:val="24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3"/>
    <w:rsid w:val="008A133A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2"/>
      <w:szCs w:val="22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8A133A"/>
    <w:pPr>
      <w:spacing w:line="0" w:lineRule="atLeast"/>
      <w:jc w:val="right"/>
    </w:pPr>
    <w:rPr>
      <w:rFonts w:ascii="Times New Roman" w:eastAsia="Times New Roman" w:hAnsi="Times New Roman" w:cs="Times New Roman"/>
      <w:color w:val="auto"/>
      <w:spacing w:val="-3"/>
      <w:sz w:val="22"/>
      <w:szCs w:val="22"/>
      <w:lang w:eastAsia="en-US" w:bidi="ar-SA"/>
    </w:rPr>
  </w:style>
  <w:style w:type="character" w:customStyle="1" w:styleId="13pt">
    <w:name w:val="Основной текст + 13 pt;Полужирный"/>
    <w:basedOn w:val="a3"/>
    <w:rsid w:val="008A1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3"/>
    <w:rsid w:val="008A1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9A85-389A-45DF-AE97-EA08C252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Полишка!</cp:lastModifiedBy>
  <cp:revision>17</cp:revision>
  <cp:lastPrinted>2014-06-24T05:38:00Z</cp:lastPrinted>
  <dcterms:created xsi:type="dcterms:W3CDTF">2014-02-12T06:32:00Z</dcterms:created>
  <dcterms:modified xsi:type="dcterms:W3CDTF">2014-06-25T12:52:00Z</dcterms:modified>
</cp:coreProperties>
</file>